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F67B6" w14:textId="77777777" w:rsidR="00610272" w:rsidRDefault="00D85D9E">
      <w:pPr>
        <w:contextualSpacing w:val="0"/>
      </w:pPr>
      <w:bookmarkStart w:id="0" w:name="_GoBack"/>
      <w:bookmarkEnd w:id="0"/>
      <w:r>
        <w:t>The conclusion of an essay should clearly restate your thesis and summarize the main points of your argument. This will remind your reader of the points you’ve made, and help them to remember your position. Your conclusion should be written as the mirror i</w:t>
      </w:r>
      <w:r>
        <w:t xml:space="preserve">mage of your introduction. Start with your argument, briefly present your evidence, and then leave your reader with a closing thought that connects to a larger issue or idea. There are three key components of a conclusion: </w:t>
      </w:r>
    </w:p>
    <w:p w14:paraId="327A67E4" w14:textId="77777777" w:rsidR="00610272" w:rsidRDefault="00610272">
      <w:pPr>
        <w:contextualSpacing w:val="0"/>
      </w:pPr>
    </w:p>
    <w:p w14:paraId="1CF06734" w14:textId="77777777" w:rsidR="00610272" w:rsidRDefault="00D85D9E">
      <w:pPr>
        <w:numPr>
          <w:ilvl w:val="0"/>
          <w:numId w:val="1"/>
        </w:numPr>
        <w:rPr>
          <w:b/>
        </w:rPr>
      </w:pPr>
      <w:r>
        <w:rPr>
          <w:b/>
        </w:rPr>
        <w:t xml:space="preserve">Restated Thesis: </w:t>
      </w:r>
      <w:r>
        <w:t xml:space="preserve">To begin your </w:t>
      </w:r>
      <w:r>
        <w:t>conclusion, rewrite your thesis in a fresh way. Convey the same idea, but with different words.</w:t>
      </w:r>
    </w:p>
    <w:p w14:paraId="4DB40A69" w14:textId="77777777" w:rsidR="00610272" w:rsidRDefault="00D85D9E">
      <w:pPr>
        <w:numPr>
          <w:ilvl w:val="0"/>
          <w:numId w:val="1"/>
        </w:numPr>
        <w:rPr>
          <w:b/>
        </w:rPr>
      </w:pPr>
      <w:r>
        <w:rPr>
          <w:b/>
        </w:rPr>
        <w:t xml:space="preserve">Summary of Evidence: </w:t>
      </w:r>
      <w:r>
        <w:t>Remind readers of the main points of your body paragraphs by briefly summarizing your main points or evidence.</w:t>
      </w:r>
    </w:p>
    <w:p w14:paraId="0F0033CA" w14:textId="77777777" w:rsidR="00610272" w:rsidRDefault="00D85D9E">
      <w:pPr>
        <w:numPr>
          <w:ilvl w:val="0"/>
          <w:numId w:val="1"/>
        </w:numPr>
        <w:rPr>
          <w:b/>
        </w:rPr>
      </w:pPr>
      <w:r>
        <w:rPr>
          <w:b/>
        </w:rPr>
        <w:t>Broader Implications/Connect</w:t>
      </w:r>
      <w:r>
        <w:rPr>
          <w:b/>
        </w:rPr>
        <w:t xml:space="preserve">ion: </w:t>
      </w:r>
      <w:r>
        <w:t>Finally, leave your reader with a closing thought that connects to a wider issue or implication. What does your thesis say about the future? What do you want your reader to remember?</w:t>
      </w:r>
      <w:r>
        <w:rPr>
          <w:noProof/>
          <w:lang w:val="en-US"/>
        </w:rPr>
        <mc:AlternateContent>
          <mc:Choice Requires="wpg">
            <w:drawing>
              <wp:anchor distT="114300" distB="114300" distL="114300" distR="114300" simplePos="0" relativeHeight="251658240" behindDoc="1" locked="0" layoutInCell="1" hidden="0" allowOverlap="1" wp14:anchorId="15CF9777" wp14:editId="57F263DB">
                <wp:simplePos x="0" y="0"/>
                <wp:positionH relativeFrom="margin">
                  <wp:posOffset>1133475</wp:posOffset>
                </wp:positionH>
                <wp:positionV relativeFrom="paragraph">
                  <wp:posOffset>1047750</wp:posOffset>
                </wp:positionV>
                <wp:extent cx="3676650" cy="3838575"/>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3676650" cy="3838575"/>
                          <a:chOff x="1828800" y="365750"/>
                          <a:chExt cx="3657675" cy="3819600"/>
                        </a:xfrm>
                      </wpg:grpSpPr>
                      <wps:wsp>
                        <wps:cNvPr id="2" name="Triangle 2"/>
                        <wps:cNvSpPr/>
                        <wps:spPr>
                          <a:xfrm>
                            <a:off x="1828800" y="365750"/>
                            <a:ext cx="3429000" cy="3819600"/>
                          </a:xfrm>
                          <a:prstGeom prst="triangle">
                            <a:avLst>
                              <a:gd name="adj" fmla="val 50000"/>
                            </a:avLst>
                          </a:prstGeom>
                          <a:solidFill>
                            <a:srgbClr val="D9D9D9"/>
                          </a:solidFill>
                          <a:ln>
                            <a:noFill/>
                          </a:ln>
                        </wps:spPr>
                        <wps:txbx>
                          <w:txbxContent>
                            <w:p w14:paraId="34C73061" w14:textId="77777777" w:rsidR="00610272" w:rsidRDefault="00610272">
                              <w:pPr>
                                <w:spacing w:line="240" w:lineRule="auto"/>
                                <w:textDirection w:val="btLr"/>
                              </w:pPr>
                            </w:p>
                          </w:txbxContent>
                        </wps:txbx>
                        <wps:bodyPr spcFirstLastPara="1" wrap="square" lIns="91425" tIns="91425" rIns="91425" bIns="91425" anchor="ctr" anchorCtr="0"/>
                      </wps:wsp>
                      <wps:wsp>
                        <wps:cNvPr id="3" name="Straight Arrow Connector 3"/>
                        <wps:cNvCnPr/>
                        <wps:spPr>
                          <a:xfrm rot="10800000">
                            <a:off x="2314650" y="3109025"/>
                            <a:ext cx="2466900" cy="0"/>
                          </a:xfrm>
                          <a:prstGeom prst="straightConnector1">
                            <a:avLst/>
                          </a:prstGeom>
                          <a:noFill/>
                          <a:ln w="9525" cap="flat" cmpd="sng">
                            <a:solidFill>
                              <a:srgbClr val="000000"/>
                            </a:solidFill>
                            <a:prstDash val="solid"/>
                            <a:round/>
                            <a:headEnd type="none" w="med" len="med"/>
                            <a:tailEnd type="none" w="med" len="med"/>
                          </a:ln>
                        </wps:spPr>
                        <wps:bodyPr/>
                      </wps:wsp>
                      <wps:wsp>
                        <wps:cNvPr id="4" name="Straight Arrow Connector 4"/>
                        <wps:cNvCnPr/>
                        <wps:spPr>
                          <a:xfrm rot="10800000">
                            <a:off x="2886075" y="1861250"/>
                            <a:ext cx="1295400" cy="0"/>
                          </a:xfrm>
                          <a:prstGeom prst="straightConnector1">
                            <a:avLst/>
                          </a:prstGeom>
                          <a:noFill/>
                          <a:ln w="9525" cap="flat" cmpd="sng">
                            <a:solidFill>
                              <a:srgbClr val="000000"/>
                            </a:solidFill>
                            <a:prstDash val="solid"/>
                            <a:round/>
                            <a:headEnd type="none" w="med" len="med"/>
                            <a:tailEnd type="none" w="med" len="med"/>
                          </a:ln>
                        </wps:spPr>
                        <wps:bodyPr/>
                      </wps:wsp>
                      <wps:wsp>
                        <wps:cNvPr id="5" name="Text Box 5"/>
                        <wps:cNvSpPr txBox="1"/>
                        <wps:spPr>
                          <a:xfrm>
                            <a:off x="3076575" y="1184900"/>
                            <a:ext cx="2409900" cy="514200"/>
                          </a:xfrm>
                          <a:prstGeom prst="rect">
                            <a:avLst/>
                          </a:prstGeom>
                          <a:noFill/>
                          <a:ln>
                            <a:noFill/>
                          </a:ln>
                        </wps:spPr>
                        <wps:txbx>
                          <w:txbxContent>
                            <w:p w14:paraId="52392711" w14:textId="77777777" w:rsidR="00610272" w:rsidRDefault="00D85D9E">
                              <w:pPr>
                                <w:spacing w:line="240" w:lineRule="auto"/>
                                <w:textDirection w:val="btLr"/>
                              </w:pPr>
                              <w:r>
                                <w:rPr>
                                  <w:color w:val="000000"/>
                                  <w:sz w:val="28"/>
                                </w:rPr>
                                <w:t>Restated</w:t>
                              </w:r>
                            </w:p>
                            <w:p w14:paraId="759CA65E" w14:textId="77777777" w:rsidR="00610272" w:rsidRDefault="00D85D9E">
                              <w:pPr>
                                <w:spacing w:line="240" w:lineRule="auto"/>
                                <w:textDirection w:val="btLr"/>
                              </w:pPr>
                              <w:r>
                                <w:rPr>
                                  <w:color w:val="000000"/>
                                  <w:sz w:val="28"/>
                                </w:rPr>
                                <w:t xml:space="preserve"> Thesis</w:t>
                              </w:r>
                            </w:p>
                          </w:txbxContent>
                        </wps:txbx>
                        <wps:bodyPr spcFirstLastPara="1" wrap="square" lIns="91425" tIns="91425" rIns="91425" bIns="91425" anchor="t" anchorCtr="0"/>
                      </wps:wsp>
                      <wps:wsp>
                        <wps:cNvPr id="6" name="Text Box 6"/>
                        <wps:cNvSpPr txBox="1"/>
                        <wps:spPr>
                          <a:xfrm>
                            <a:off x="2900400" y="2166050"/>
                            <a:ext cx="1295400" cy="723900"/>
                          </a:xfrm>
                          <a:prstGeom prst="rect">
                            <a:avLst/>
                          </a:prstGeom>
                          <a:noFill/>
                          <a:ln>
                            <a:noFill/>
                          </a:ln>
                        </wps:spPr>
                        <wps:txbx>
                          <w:txbxContent>
                            <w:p w14:paraId="4F323FEE" w14:textId="77777777" w:rsidR="00610272" w:rsidRDefault="00D85D9E">
                              <w:pPr>
                                <w:spacing w:line="240" w:lineRule="auto"/>
                                <w:jc w:val="center"/>
                                <w:textDirection w:val="btLr"/>
                              </w:pPr>
                              <w:r>
                                <w:rPr>
                                  <w:color w:val="000000"/>
                                  <w:sz w:val="28"/>
                                </w:rPr>
                                <w:t>Summarize your reasons</w:t>
                              </w:r>
                            </w:p>
                          </w:txbxContent>
                        </wps:txbx>
                        <wps:bodyPr spcFirstLastPara="1" wrap="square" lIns="91425" tIns="91425" rIns="91425" bIns="91425" anchor="t" anchorCtr="0"/>
                      </wps:wsp>
                      <wps:wsp>
                        <wps:cNvPr id="7" name="Text Box 7"/>
                        <wps:cNvSpPr txBox="1"/>
                        <wps:spPr>
                          <a:xfrm>
                            <a:off x="2409825" y="3261350"/>
                            <a:ext cx="2286000" cy="428700"/>
                          </a:xfrm>
                          <a:prstGeom prst="rect">
                            <a:avLst/>
                          </a:prstGeom>
                          <a:noFill/>
                          <a:ln>
                            <a:noFill/>
                          </a:ln>
                        </wps:spPr>
                        <wps:txbx>
                          <w:txbxContent>
                            <w:p w14:paraId="75557D04" w14:textId="77777777" w:rsidR="00610272" w:rsidRDefault="00D85D9E">
                              <w:pPr>
                                <w:spacing w:line="240" w:lineRule="auto"/>
                                <w:jc w:val="center"/>
                                <w:textDirection w:val="btLr"/>
                              </w:pPr>
                              <w:r>
                                <w:rPr>
                                  <w:color w:val="000000"/>
                                  <w:sz w:val="28"/>
                                </w:rPr>
                                <w:t>Implications/Connec</w:t>
                              </w:r>
                              <w:r>
                                <w:rPr>
                                  <w:color w:val="000000"/>
                                  <w:sz w:val="28"/>
                                </w:rPr>
                                <w:t>tion</w:t>
                              </w:r>
                            </w:p>
                            <w:p w14:paraId="6BA9F23E" w14:textId="77777777" w:rsidR="00610272" w:rsidRDefault="00610272">
                              <w:pPr>
                                <w:spacing w:line="240" w:lineRule="auto"/>
                                <w:jc w:val="center"/>
                                <w:textDirection w:val="btLr"/>
                              </w:pPr>
                            </w:p>
                          </w:txbxContent>
                        </wps:txbx>
                        <wps:bodyPr spcFirstLastPara="1" wrap="square" lIns="91425" tIns="91425" rIns="91425" bIns="91425" anchor="t" anchorCtr="0"/>
                      </wps:wsp>
                      <wps:wsp>
                        <wps:cNvPr id="8" name="Text Box 8"/>
                        <wps:cNvSpPr txBox="1"/>
                        <wps:spPr>
                          <a:xfrm>
                            <a:off x="2238450" y="3528050"/>
                            <a:ext cx="2648100" cy="428700"/>
                          </a:xfrm>
                          <a:prstGeom prst="rect">
                            <a:avLst/>
                          </a:prstGeom>
                          <a:noFill/>
                          <a:ln>
                            <a:noFill/>
                          </a:ln>
                        </wps:spPr>
                        <wps:txbx>
                          <w:txbxContent>
                            <w:p w14:paraId="4F6214CD" w14:textId="77777777" w:rsidR="00610272" w:rsidRDefault="00D85D9E">
                              <w:pPr>
                                <w:spacing w:line="240" w:lineRule="auto"/>
                                <w:jc w:val="center"/>
                                <w:textDirection w:val="btLr"/>
                              </w:pPr>
                              <w:r>
                                <w:rPr>
                                  <w:color w:val="000000"/>
                                </w:rPr>
                                <w:t xml:space="preserve">What are the consequences or wider implications of your argument? </w:t>
                              </w:r>
                            </w:p>
                          </w:txbxContent>
                        </wps:txbx>
                        <wps:bodyPr spcFirstLastPara="1" wrap="square" lIns="91425" tIns="91425" rIns="91425" bIns="91425" anchor="t" anchorCtr="0"/>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1133475</wp:posOffset>
                </wp:positionH>
                <wp:positionV relativeFrom="paragraph">
                  <wp:posOffset>1047750</wp:posOffset>
                </wp:positionV>
                <wp:extent cx="3676650" cy="38385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676650" cy="3838575"/>
                        </a:xfrm>
                        <a:prstGeom prst="rect"/>
                        <a:ln/>
                      </pic:spPr>
                    </pic:pic>
                  </a:graphicData>
                </a:graphic>
              </wp:anchor>
            </w:drawing>
          </mc:Fallback>
        </mc:AlternateContent>
      </w:r>
    </w:p>
    <w:sectPr w:rsidR="00610272">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ED336" w14:textId="77777777" w:rsidR="00D85D9E" w:rsidRDefault="00D85D9E">
      <w:pPr>
        <w:spacing w:line="240" w:lineRule="auto"/>
      </w:pPr>
      <w:r>
        <w:separator/>
      </w:r>
    </w:p>
  </w:endnote>
  <w:endnote w:type="continuationSeparator" w:id="0">
    <w:p w14:paraId="5899488C" w14:textId="77777777" w:rsidR="00D85D9E" w:rsidRDefault="00D85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FE3FA" w14:textId="77777777" w:rsidR="00D85D9E" w:rsidRDefault="00D85D9E">
      <w:pPr>
        <w:spacing w:line="240" w:lineRule="auto"/>
      </w:pPr>
      <w:r>
        <w:separator/>
      </w:r>
    </w:p>
  </w:footnote>
  <w:footnote w:type="continuationSeparator" w:id="0">
    <w:p w14:paraId="76BE9455" w14:textId="77777777" w:rsidR="00D85D9E" w:rsidRDefault="00D85D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B1502" w14:textId="77777777" w:rsidR="00610272" w:rsidRDefault="00610272">
    <w:pPr>
      <w:contextualSpacing w:val="0"/>
      <w:jc w:val="center"/>
      <w:rPr>
        <w:b/>
        <w:sz w:val="36"/>
        <w:szCs w:val="36"/>
      </w:rPr>
    </w:pPr>
  </w:p>
  <w:p w14:paraId="6891B116" w14:textId="77777777" w:rsidR="00610272" w:rsidRDefault="00D85D9E">
    <w:pPr>
      <w:contextualSpacing w:val="0"/>
      <w:jc w:val="center"/>
    </w:pPr>
    <w:r>
      <w:rPr>
        <w:b/>
        <w:sz w:val="36"/>
        <w:szCs w:val="36"/>
      </w:rPr>
      <w:t>How do I write a conclusion in World History?</w:t>
    </w:r>
  </w:p>
  <w:p w14:paraId="38437E25" w14:textId="77777777" w:rsidR="00610272" w:rsidRDefault="00610272">
    <w:pPr>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B7F41"/>
    <w:multiLevelType w:val="multilevel"/>
    <w:tmpl w:val="66D20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0272"/>
    <w:rsid w:val="00610272"/>
    <w:rsid w:val="00CD0C7A"/>
    <w:rsid w:val="00D8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A9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Macintosh Word</Application>
  <DocSecurity>0</DocSecurity>
  <Lines>6</Lines>
  <Paragraphs>1</Paragraphs>
  <ScaleCrop>false</ScaleCrop>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2018-10-23T14:45:00Z</dcterms:created>
  <dcterms:modified xsi:type="dcterms:W3CDTF">2018-10-23T14:45:00Z</dcterms:modified>
</cp:coreProperties>
</file>