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5" w:rsidRDefault="000D3CD5">
      <w:r>
        <w:t>Commodore Perry’s Arrival Document Based Question</w:t>
      </w:r>
    </w:p>
    <w:p w:rsidR="000D3CD5" w:rsidRDefault="000D3CD5">
      <w:r>
        <w:t>IB History</w:t>
      </w:r>
    </w:p>
    <w:p w:rsidR="000D3CD5" w:rsidRDefault="000D3CD5">
      <w:r>
        <w:rPr>
          <w:b/>
        </w:rPr>
        <w:t xml:space="preserve">Instructions: </w:t>
      </w:r>
    </w:p>
    <w:p w:rsidR="000D3CD5" w:rsidRDefault="000D3CD5">
      <w:r>
        <w:t xml:space="preserve">Working in your groups, use the sources provided (including the video we just watched) to answer this Paper 1 style question.  </w:t>
      </w:r>
    </w:p>
    <w:p w:rsidR="000D3CD5" w:rsidRDefault="000D3CD5"/>
    <w:p w:rsidR="000452A4" w:rsidRDefault="000D3CD5">
      <w:r>
        <w:t xml:space="preserve">1a) </w:t>
      </w:r>
      <w:r w:rsidR="000452A4">
        <w:t>What, according to source 2, was Perry’s approach to opening diplomatic relations between the United States and Japan? [3 marks]</w:t>
      </w:r>
    </w:p>
    <w:p w:rsidR="00810DD2" w:rsidRDefault="000452A4">
      <w:r>
        <w:t xml:space="preserve">1b) What is the message conveyed about foreigners </w:t>
      </w:r>
      <w:r w:rsidR="00810DD2">
        <w:t>in the Artist’s View of Perry and Adams? [2 marks]</w:t>
      </w:r>
    </w:p>
    <w:p w:rsidR="00810DD2" w:rsidRDefault="00810DD2"/>
    <w:p w:rsidR="000452A4" w:rsidRDefault="00810DD2">
      <w:r>
        <w:t>2.  Compare and contrast the reactions to foreigners represented in sources 3 and 4.[6 marks]</w:t>
      </w:r>
    </w:p>
    <w:p w:rsidR="000452A4" w:rsidRDefault="000452A4"/>
    <w:p w:rsidR="00810DD2" w:rsidRDefault="00810DD2">
      <w:pPr>
        <w:rPr>
          <w:rFonts w:ascii="TimesNewRomanPSMT" w:hAnsi="TimesNewRomanPSMT" w:cs="TimesNewRomanPSMT"/>
        </w:rPr>
      </w:pPr>
      <w:r>
        <w:t xml:space="preserve">3. </w:t>
      </w:r>
      <w:r>
        <w:rPr>
          <w:rFonts w:ascii="TimesNewRomanPSMT" w:hAnsi="TimesNewRomanPSMT" w:cs="TimesNewRomanPSMT"/>
        </w:rPr>
        <w:t>With reference to their origin and purpose, assess the value and limitations of sources 5 and 6 for historians studying how the people of Japan reacted to the forced opening of Japan.  [6 marks]</w:t>
      </w:r>
    </w:p>
    <w:p w:rsidR="00810DD2" w:rsidRDefault="00810DD2">
      <w:pPr>
        <w:rPr>
          <w:rFonts w:ascii="TimesNewRomanPSMT" w:hAnsi="TimesNewRomanPSMT" w:cs="TimesNewRomanPSMT"/>
        </w:rPr>
      </w:pPr>
    </w:p>
    <w:p w:rsidR="00810DD2" w:rsidRDefault="00810DD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Using the sources and your own knowledge, attempt to respond to our focus question:</w:t>
      </w:r>
    </w:p>
    <w:p w:rsidR="000D3CD5" w:rsidRPr="00810DD2" w:rsidRDefault="00810DD2">
      <w:r>
        <w:rPr>
          <w:rFonts w:ascii="TimesNewRomanPSMT" w:hAnsi="TimesNewRomanPSMT" w:cs="TimesNewRomanPSMT"/>
          <w:i/>
        </w:rPr>
        <w:t>To what extent did Perry’s arrival weaken the Tokugawa Shogunate?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[8 marks]</w:t>
      </w:r>
    </w:p>
    <w:p w:rsidR="000452A4" w:rsidRPr="000D3CD5" w:rsidRDefault="000452A4"/>
    <w:sectPr w:rsidR="000452A4" w:rsidRPr="000D3CD5" w:rsidSect="000452A4">
      <w:pgSz w:w="11900" w:h="16840"/>
      <w:pgMar w:top="1152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3CD5"/>
    <w:rsid w:val="000452A4"/>
    <w:rsid w:val="000D3CD5"/>
    <w:rsid w:val="00810DD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6D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2</cp:revision>
  <dcterms:created xsi:type="dcterms:W3CDTF">2013-06-07T01:05:00Z</dcterms:created>
  <dcterms:modified xsi:type="dcterms:W3CDTF">2013-06-07T01:24:00Z</dcterms:modified>
</cp:coreProperties>
</file>