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7515C" w:rsidRDefault="00653510">
      <w:bookmarkStart w:id="0" w:name="_GoBack"/>
      <w:bookmarkEnd w:id="0"/>
      <w:r>
        <w:t>European History Textbook Section</w:t>
      </w:r>
    </w:p>
    <w:p w:rsidR="00B7515C" w:rsidRDefault="00653510">
      <w:r>
        <w:t xml:space="preserve">World History </w:t>
      </w:r>
    </w:p>
    <w:p w:rsidR="00B7515C" w:rsidRDefault="00B7515C"/>
    <w:p w:rsidR="00B7515C" w:rsidRDefault="00653510">
      <w:pPr>
        <w:rPr>
          <w:b/>
        </w:rPr>
      </w:pPr>
      <w:r>
        <w:rPr>
          <w:b/>
        </w:rPr>
        <w:t>Introduction</w:t>
      </w:r>
    </w:p>
    <w:p w:rsidR="00B7515C" w:rsidRDefault="00653510">
      <w:r>
        <w:t>For this quarter’s writing assignment, you are each going to specialize in one aspect of European history that we have studied in this unit.  The goal will to create a section of fictional history textbook,</w:t>
      </w:r>
      <w:r>
        <w:rPr>
          <w:u w:val="single"/>
        </w:rPr>
        <w:t xml:space="preserve"> Europa: A History of 20th Century Europe and Beyo</w:t>
      </w:r>
      <w:r>
        <w:rPr>
          <w:u w:val="single"/>
        </w:rPr>
        <w:t>nd</w:t>
      </w:r>
      <w:r>
        <w:t>.  It will include relevant facts, events, individuals, documents and historical evaluation to demonstrate an in depth understanding of this part of European history.</w:t>
      </w:r>
    </w:p>
    <w:p w:rsidR="00B7515C" w:rsidRDefault="00B7515C"/>
    <w:p w:rsidR="00B7515C" w:rsidRDefault="00653510">
      <w:r>
        <w:rPr>
          <w:b/>
          <w:u w:val="single"/>
        </w:rPr>
        <w:t>Components</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B7515C">
        <w:tc>
          <w:tcPr>
            <w:tcW w:w="5400" w:type="dxa"/>
            <w:shd w:val="clear" w:color="auto" w:fill="auto"/>
            <w:tcMar>
              <w:top w:w="100" w:type="dxa"/>
              <w:left w:w="100" w:type="dxa"/>
              <w:bottom w:w="100" w:type="dxa"/>
              <w:right w:w="100" w:type="dxa"/>
            </w:tcMar>
          </w:tcPr>
          <w:p w:rsidR="00B7515C" w:rsidRDefault="00653510">
            <w:pPr>
              <w:jc w:val="center"/>
              <w:rPr>
                <w:b/>
                <w:i/>
              </w:rPr>
            </w:pPr>
            <w:r>
              <w:rPr>
                <w:b/>
                <w:i/>
              </w:rPr>
              <w:t>Standard Components</w:t>
            </w:r>
          </w:p>
          <w:p w:rsidR="00B7515C" w:rsidRDefault="00653510">
            <w:pPr>
              <w:jc w:val="center"/>
              <w:rPr>
                <w:i/>
              </w:rPr>
            </w:pPr>
            <w:r>
              <w:rPr>
                <w:b/>
                <w:i/>
              </w:rPr>
              <w:t>(Must be included)</w:t>
            </w:r>
          </w:p>
        </w:tc>
        <w:tc>
          <w:tcPr>
            <w:tcW w:w="54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rPr>
                <w:b/>
              </w:rPr>
            </w:pPr>
            <w:r>
              <w:rPr>
                <w:b/>
              </w:rPr>
              <w:t>Standard Evaluated</w:t>
            </w:r>
          </w:p>
        </w:tc>
      </w:tr>
      <w:tr w:rsidR="00B7515C">
        <w:tc>
          <w:tcPr>
            <w:tcW w:w="5400" w:type="dxa"/>
            <w:shd w:val="clear" w:color="auto" w:fill="auto"/>
            <w:tcMar>
              <w:top w:w="100" w:type="dxa"/>
              <w:left w:w="100" w:type="dxa"/>
              <w:bottom w:w="100" w:type="dxa"/>
              <w:right w:w="100" w:type="dxa"/>
            </w:tcMar>
          </w:tcPr>
          <w:p w:rsidR="00B7515C" w:rsidRDefault="00653510">
            <w:pPr>
              <w:jc w:val="center"/>
            </w:pPr>
            <w:r>
              <w:t>Informative Text</w:t>
            </w:r>
            <w:r>
              <w:t xml:space="preserve"> </w:t>
            </w:r>
          </w:p>
          <w:p w:rsidR="00B7515C" w:rsidRDefault="00653510">
            <w:pPr>
              <w:jc w:val="center"/>
            </w:pPr>
            <w:r>
              <w:t>(200-300 words)</w:t>
            </w:r>
          </w:p>
        </w:tc>
        <w:tc>
          <w:tcPr>
            <w:tcW w:w="54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Focus</w:t>
            </w:r>
          </w:p>
        </w:tc>
      </w:tr>
      <w:tr w:rsidR="00B7515C">
        <w:tc>
          <w:tcPr>
            <w:tcW w:w="5400" w:type="dxa"/>
            <w:shd w:val="clear" w:color="auto" w:fill="auto"/>
            <w:tcMar>
              <w:top w:w="100" w:type="dxa"/>
              <w:left w:w="100" w:type="dxa"/>
              <w:bottom w:w="100" w:type="dxa"/>
              <w:right w:w="100" w:type="dxa"/>
            </w:tcMar>
          </w:tcPr>
          <w:p w:rsidR="00B7515C" w:rsidRDefault="00653510">
            <w:pPr>
              <w:jc w:val="center"/>
            </w:pPr>
            <w:r>
              <w:t>Vocabulary and Key Individuals</w:t>
            </w:r>
          </w:p>
          <w:p w:rsidR="00B7515C" w:rsidRDefault="00653510">
            <w:pPr>
              <w:jc w:val="center"/>
            </w:pPr>
            <w:r>
              <w:t xml:space="preserve"> (2 of each)</w:t>
            </w:r>
          </w:p>
        </w:tc>
        <w:tc>
          <w:tcPr>
            <w:tcW w:w="54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Focus</w:t>
            </w:r>
          </w:p>
        </w:tc>
      </w:tr>
      <w:tr w:rsidR="00B7515C">
        <w:tc>
          <w:tcPr>
            <w:tcW w:w="5400" w:type="dxa"/>
            <w:shd w:val="clear" w:color="auto" w:fill="auto"/>
            <w:tcMar>
              <w:top w:w="100" w:type="dxa"/>
              <w:left w:w="100" w:type="dxa"/>
              <w:bottom w:w="100" w:type="dxa"/>
              <w:right w:w="100" w:type="dxa"/>
            </w:tcMar>
          </w:tcPr>
          <w:p w:rsidR="00B7515C" w:rsidRDefault="00653510">
            <w:pPr>
              <w:jc w:val="center"/>
            </w:pPr>
            <w:r>
              <w:t>Timeline of Aspect’s Scope</w:t>
            </w:r>
          </w:p>
        </w:tc>
        <w:tc>
          <w:tcPr>
            <w:tcW w:w="54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Focus</w:t>
            </w:r>
          </w:p>
        </w:tc>
      </w:tr>
      <w:tr w:rsidR="00B7515C">
        <w:tc>
          <w:tcPr>
            <w:tcW w:w="5400" w:type="dxa"/>
            <w:shd w:val="clear" w:color="auto" w:fill="auto"/>
            <w:tcMar>
              <w:top w:w="100" w:type="dxa"/>
              <w:left w:w="100" w:type="dxa"/>
              <w:bottom w:w="100" w:type="dxa"/>
              <w:right w:w="100" w:type="dxa"/>
            </w:tcMar>
          </w:tcPr>
          <w:p w:rsidR="00B7515C" w:rsidRDefault="00653510">
            <w:pPr>
              <w:jc w:val="center"/>
            </w:pPr>
            <w:r>
              <w:t>Relevant Image</w:t>
            </w:r>
          </w:p>
        </w:tc>
        <w:tc>
          <w:tcPr>
            <w:tcW w:w="54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Focus</w:t>
            </w:r>
          </w:p>
        </w:tc>
      </w:tr>
      <w:tr w:rsidR="00B7515C">
        <w:tc>
          <w:tcPr>
            <w:tcW w:w="5400" w:type="dxa"/>
            <w:shd w:val="clear" w:color="auto" w:fill="auto"/>
            <w:tcMar>
              <w:top w:w="100" w:type="dxa"/>
              <w:left w:w="100" w:type="dxa"/>
              <w:bottom w:w="100" w:type="dxa"/>
              <w:right w:w="100" w:type="dxa"/>
            </w:tcMar>
          </w:tcPr>
          <w:p w:rsidR="00B7515C" w:rsidRDefault="00653510">
            <w:pPr>
              <w:jc w:val="center"/>
            </w:pPr>
            <w:r>
              <w:t>Comprehension Questions/Activity</w:t>
            </w:r>
          </w:p>
        </w:tc>
        <w:tc>
          <w:tcPr>
            <w:tcW w:w="54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Focus</w:t>
            </w:r>
          </w:p>
        </w:tc>
      </w:tr>
      <w:tr w:rsidR="00B7515C">
        <w:tc>
          <w:tcPr>
            <w:tcW w:w="5400" w:type="dxa"/>
            <w:shd w:val="clear" w:color="auto" w:fill="auto"/>
            <w:tcMar>
              <w:top w:w="100" w:type="dxa"/>
              <w:left w:w="100" w:type="dxa"/>
              <w:bottom w:w="100" w:type="dxa"/>
              <w:right w:w="100" w:type="dxa"/>
            </w:tcMar>
          </w:tcPr>
          <w:p w:rsidR="00B7515C" w:rsidRDefault="00653510">
            <w:pPr>
              <w:jc w:val="center"/>
            </w:pPr>
            <w:r>
              <w:t>Alphabetized MLA Format Bibliography</w:t>
            </w:r>
          </w:p>
          <w:p w:rsidR="00B7515C" w:rsidRDefault="00653510">
            <w:pPr>
              <w:jc w:val="center"/>
            </w:pPr>
            <w:r>
              <w:t>(4-6 sources)</w:t>
            </w:r>
          </w:p>
        </w:tc>
        <w:tc>
          <w:tcPr>
            <w:tcW w:w="54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Social Studies Writing</w:t>
            </w:r>
          </w:p>
        </w:tc>
      </w:tr>
    </w:tbl>
    <w:p w:rsidR="00B7515C" w:rsidRDefault="00B7515C"/>
    <w:p w:rsidR="00B7515C" w:rsidRDefault="00B7515C">
      <w:pPr>
        <w:rPr>
          <w:b/>
          <w:i/>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B7515C">
        <w:tc>
          <w:tcPr>
            <w:tcW w:w="54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rPr>
                <w:b/>
              </w:rPr>
            </w:pPr>
            <w:r>
              <w:rPr>
                <w:b/>
              </w:rPr>
              <w:t xml:space="preserve">Feature Options </w:t>
            </w:r>
          </w:p>
          <w:p w:rsidR="00B7515C" w:rsidRDefault="00653510">
            <w:pPr>
              <w:widowControl w:val="0"/>
              <w:pBdr>
                <w:top w:val="nil"/>
                <w:left w:val="nil"/>
                <w:bottom w:val="nil"/>
                <w:right w:val="nil"/>
                <w:between w:val="nil"/>
              </w:pBdr>
              <w:spacing w:line="240" w:lineRule="auto"/>
              <w:jc w:val="center"/>
              <w:rPr>
                <w:b/>
              </w:rPr>
            </w:pPr>
            <w:r>
              <w:rPr>
                <w:b/>
              </w:rPr>
              <w:t>(Must Pick One from Each Pair)</w:t>
            </w:r>
          </w:p>
        </w:tc>
        <w:tc>
          <w:tcPr>
            <w:tcW w:w="5400" w:type="dxa"/>
            <w:shd w:val="clear" w:color="auto" w:fill="auto"/>
            <w:tcMar>
              <w:top w:w="100" w:type="dxa"/>
              <w:left w:w="100" w:type="dxa"/>
              <w:bottom w:w="100" w:type="dxa"/>
              <w:right w:w="100" w:type="dxa"/>
            </w:tcMar>
          </w:tcPr>
          <w:p w:rsidR="00B7515C" w:rsidRDefault="00653510">
            <w:pPr>
              <w:widowControl w:val="0"/>
              <w:spacing w:line="240" w:lineRule="auto"/>
              <w:jc w:val="center"/>
              <w:rPr>
                <w:b/>
                <w:i/>
              </w:rPr>
            </w:pPr>
            <w:r>
              <w:rPr>
                <w:b/>
              </w:rPr>
              <w:t>Standard Evaluated</w:t>
            </w:r>
          </w:p>
        </w:tc>
      </w:tr>
      <w:tr w:rsidR="00B7515C">
        <w:tc>
          <w:tcPr>
            <w:tcW w:w="54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pPr>
            <w:r>
              <w:t>1A. Significant Primary Source</w:t>
            </w:r>
          </w:p>
        </w:tc>
        <w:tc>
          <w:tcPr>
            <w:tcW w:w="54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pPr>
            <w:r>
              <w:t>Evidence</w:t>
            </w:r>
          </w:p>
        </w:tc>
      </w:tr>
      <w:tr w:rsidR="00B7515C">
        <w:tc>
          <w:tcPr>
            <w:tcW w:w="54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pPr>
            <w:r>
              <w:t>1B. Historical Controversy</w:t>
            </w:r>
          </w:p>
        </w:tc>
        <w:tc>
          <w:tcPr>
            <w:tcW w:w="54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pPr>
            <w:r>
              <w:t>Evidence</w:t>
            </w:r>
          </w:p>
        </w:tc>
      </w:tr>
      <w:tr w:rsidR="00B7515C">
        <w:tc>
          <w:tcPr>
            <w:tcW w:w="54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pPr>
            <w:r>
              <w:t xml:space="preserve">2A. Contemporary Art/Artifact </w:t>
            </w:r>
          </w:p>
        </w:tc>
        <w:tc>
          <w:tcPr>
            <w:tcW w:w="5400" w:type="dxa"/>
            <w:shd w:val="clear" w:color="auto" w:fill="auto"/>
            <w:tcMar>
              <w:top w:w="100" w:type="dxa"/>
              <w:left w:w="100" w:type="dxa"/>
              <w:bottom w:w="100" w:type="dxa"/>
              <w:right w:w="100" w:type="dxa"/>
            </w:tcMar>
          </w:tcPr>
          <w:p w:rsidR="00B7515C" w:rsidRDefault="00653510">
            <w:pPr>
              <w:widowControl w:val="0"/>
              <w:spacing w:line="240" w:lineRule="auto"/>
            </w:pPr>
            <w:r>
              <w:t>Analysis and Social Studies Writing</w:t>
            </w:r>
          </w:p>
        </w:tc>
      </w:tr>
      <w:tr w:rsidR="00B7515C">
        <w:tc>
          <w:tcPr>
            <w:tcW w:w="54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pPr>
            <w:r>
              <w:t>2B. Short Term and Long Term Consequences</w:t>
            </w:r>
          </w:p>
        </w:tc>
        <w:tc>
          <w:tcPr>
            <w:tcW w:w="54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pPr>
            <w:r>
              <w:t>Analysis and Social Studies Writing</w:t>
            </w:r>
          </w:p>
        </w:tc>
      </w:tr>
    </w:tbl>
    <w:p w:rsidR="00B7515C" w:rsidRDefault="00B7515C">
      <w:pPr>
        <w:rPr>
          <w:b/>
        </w:rPr>
      </w:pPr>
    </w:p>
    <w:p w:rsidR="00B7515C" w:rsidRDefault="00B7515C">
      <w:pPr>
        <w:rPr>
          <w:b/>
        </w:rPr>
      </w:pPr>
    </w:p>
    <w:p w:rsidR="00B7515C" w:rsidRDefault="00B7515C">
      <w:pPr>
        <w:rPr>
          <w:b/>
        </w:rPr>
      </w:pPr>
    </w:p>
    <w:p w:rsidR="00B7515C" w:rsidRDefault="00B7515C">
      <w:pPr>
        <w:rPr>
          <w:b/>
        </w:rPr>
      </w:pPr>
    </w:p>
    <w:p w:rsidR="00B7515C" w:rsidRDefault="00B7515C">
      <w:pPr>
        <w:rPr>
          <w:b/>
        </w:rPr>
      </w:pPr>
    </w:p>
    <w:p w:rsidR="00B7515C" w:rsidRDefault="00B7515C">
      <w:pPr>
        <w:rPr>
          <w:b/>
        </w:rPr>
      </w:pPr>
    </w:p>
    <w:p w:rsidR="00B7515C" w:rsidRDefault="00B7515C">
      <w:pPr>
        <w:rPr>
          <w:b/>
        </w:rPr>
      </w:pPr>
    </w:p>
    <w:p w:rsidR="00B7515C" w:rsidRDefault="00B7515C">
      <w:pPr>
        <w:rPr>
          <w:b/>
        </w:rPr>
      </w:pPr>
    </w:p>
    <w:p w:rsidR="00B7515C" w:rsidRDefault="00653510">
      <w:r>
        <w:rPr>
          <w:b/>
        </w:rPr>
        <w:lastRenderedPageBreak/>
        <w:t xml:space="preserve">Assessment: </w:t>
      </w:r>
      <w:r>
        <w:t>Your section will be evaluated on our four writing standards (Focus, Evidence, Analysis and Social Studies Writing) and be due on the last day of the quarter. To help make sure that you meet the final deadline, we will follow the below formative schedule.</w:t>
      </w:r>
    </w:p>
    <w:p w:rsidR="00B7515C" w:rsidRDefault="00B7515C"/>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B7515C">
        <w:tc>
          <w:tcPr>
            <w:tcW w:w="27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Day 1</w:t>
            </w:r>
          </w:p>
        </w:tc>
        <w:tc>
          <w:tcPr>
            <w:tcW w:w="27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Day 2</w:t>
            </w:r>
          </w:p>
        </w:tc>
        <w:tc>
          <w:tcPr>
            <w:tcW w:w="27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Day 3</w:t>
            </w:r>
          </w:p>
        </w:tc>
        <w:tc>
          <w:tcPr>
            <w:tcW w:w="27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Day 4</w:t>
            </w:r>
          </w:p>
        </w:tc>
      </w:tr>
      <w:tr w:rsidR="00B7515C">
        <w:tc>
          <w:tcPr>
            <w:tcW w:w="27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Introduce Assignment</w:t>
            </w:r>
          </w:p>
          <w:p w:rsidR="00B7515C" w:rsidRDefault="00653510">
            <w:pPr>
              <w:widowControl w:val="0"/>
              <w:pBdr>
                <w:top w:val="nil"/>
                <w:left w:val="nil"/>
                <w:bottom w:val="nil"/>
                <w:right w:val="nil"/>
                <w:between w:val="nil"/>
              </w:pBdr>
              <w:spacing w:line="240" w:lineRule="auto"/>
              <w:jc w:val="center"/>
            </w:pPr>
            <w:r>
              <w:t>Select Topic</w:t>
            </w:r>
          </w:p>
          <w:p w:rsidR="00B7515C" w:rsidRDefault="00653510">
            <w:pPr>
              <w:widowControl w:val="0"/>
              <w:pBdr>
                <w:top w:val="nil"/>
                <w:left w:val="nil"/>
                <w:bottom w:val="nil"/>
                <w:right w:val="nil"/>
                <w:between w:val="nil"/>
              </w:pBdr>
              <w:spacing w:line="240" w:lineRule="auto"/>
              <w:jc w:val="center"/>
            </w:pPr>
            <w:r>
              <w:t>Begin Research</w:t>
            </w:r>
          </w:p>
        </w:tc>
        <w:tc>
          <w:tcPr>
            <w:tcW w:w="27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Plan and Write Required Sections</w:t>
            </w:r>
          </w:p>
        </w:tc>
        <w:tc>
          <w:tcPr>
            <w:tcW w:w="27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Plan and Write Feature Options</w:t>
            </w:r>
          </w:p>
        </w:tc>
        <w:tc>
          <w:tcPr>
            <w:tcW w:w="27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Peer Edit and Revise Textbook Selection</w:t>
            </w:r>
          </w:p>
          <w:p w:rsidR="00B7515C" w:rsidRDefault="00B7515C">
            <w:pPr>
              <w:widowControl w:val="0"/>
              <w:pBdr>
                <w:top w:val="nil"/>
                <w:left w:val="nil"/>
                <w:bottom w:val="nil"/>
                <w:right w:val="nil"/>
                <w:between w:val="nil"/>
              </w:pBdr>
              <w:spacing w:line="240" w:lineRule="auto"/>
              <w:jc w:val="center"/>
            </w:pPr>
          </w:p>
          <w:p w:rsidR="00B7515C" w:rsidRDefault="00653510">
            <w:pPr>
              <w:widowControl w:val="0"/>
              <w:pBdr>
                <w:top w:val="nil"/>
                <w:left w:val="nil"/>
                <w:bottom w:val="nil"/>
                <w:right w:val="nil"/>
                <w:between w:val="nil"/>
              </w:pBdr>
              <w:spacing w:line="240" w:lineRule="auto"/>
              <w:jc w:val="center"/>
            </w:pPr>
            <w:r>
              <w:t>Complete final copy and submit</w:t>
            </w:r>
          </w:p>
        </w:tc>
      </w:tr>
      <w:tr w:rsidR="00B7515C">
        <w:tc>
          <w:tcPr>
            <w:tcW w:w="27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HW: Complete Working Bibliography of 4-6 sources</w:t>
            </w:r>
          </w:p>
        </w:tc>
        <w:tc>
          <w:tcPr>
            <w:tcW w:w="27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HW: Select and Plan Options</w:t>
            </w:r>
          </w:p>
        </w:tc>
        <w:tc>
          <w:tcPr>
            <w:tcW w:w="270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HW: Complete Full First Draft</w:t>
            </w:r>
          </w:p>
        </w:tc>
        <w:tc>
          <w:tcPr>
            <w:tcW w:w="2700"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jc w:val="center"/>
            </w:pPr>
          </w:p>
        </w:tc>
      </w:tr>
    </w:tbl>
    <w:p w:rsidR="00B7515C" w:rsidRDefault="00B7515C"/>
    <w:p w:rsidR="00B7515C" w:rsidRDefault="00653510">
      <w:r>
        <w:t>Please review the Rubric Provided to ensure you are meeting the expectations for each standard.</w:t>
      </w:r>
    </w:p>
    <w:p w:rsidR="00B7515C" w:rsidRDefault="00B7515C"/>
    <w:p w:rsidR="00B7515C" w:rsidRDefault="00653510">
      <w:r>
        <w:rPr>
          <w:b/>
        </w:rPr>
        <w:t xml:space="preserve">Topics Selection: </w:t>
      </w:r>
      <w:r>
        <w:t>Topics will be drawn at random from the below options.  While there may be some repetition in the class, this is an individual assignment.</w:t>
      </w:r>
    </w:p>
    <w:tbl>
      <w:tblPr>
        <w:tblStyle w:val="a2"/>
        <w:tblW w:w="107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580"/>
        <w:gridCol w:w="2520"/>
        <w:gridCol w:w="3585"/>
      </w:tblGrid>
      <w:tr w:rsidR="00B7515C">
        <w:tc>
          <w:tcPr>
            <w:tcW w:w="2055"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rPr>
                <w:b/>
              </w:rPr>
            </w:pPr>
            <w:r>
              <w:rPr>
                <w:b/>
              </w:rPr>
              <w:t>Chapter</w:t>
            </w:r>
          </w:p>
        </w:tc>
        <w:tc>
          <w:tcPr>
            <w:tcW w:w="258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rPr>
                <w:b/>
              </w:rPr>
            </w:pPr>
            <w:r>
              <w:rPr>
                <w:b/>
              </w:rPr>
              <w:t>Section</w:t>
            </w:r>
          </w:p>
        </w:tc>
        <w:tc>
          <w:tcPr>
            <w:tcW w:w="252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rPr>
                <w:b/>
              </w:rPr>
            </w:pPr>
            <w:r>
              <w:rPr>
                <w:b/>
              </w:rPr>
              <w:t>Chapter</w:t>
            </w:r>
          </w:p>
        </w:tc>
        <w:tc>
          <w:tcPr>
            <w:tcW w:w="3585"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rPr>
                <w:b/>
              </w:rPr>
            </w:pPr>
            <w:r>
              <w:rPr>
                <w:b/>
              </w:rPr>
              <w:t>Section</w:t>
            </w:r>
          </w:p>
        </w:tc>
      </w:tr>
      <w:tr w:rsidR="00B7515C">
        <w:tc>
          <w:tcPr>
            <w:tcW w:w="2055"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Causes of World War I</w:t>
            </w:r>
          </w:p>
        </w:tc>
        <w:tc>
          <w:tcPr>
            <w:tcW w:w="258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pPr>
            <w:r>
              <w:t>German Unification</w:t>
            </w:r>
          </w:p>
        </w:tc>
        <w:tc>
          <w:tcPr>
            <w:tcW w:w="2520" w:type="dxa"/>
            <w:shd w:val="clear" w:color="auto" w:fill="auto"/>
            <w:tcMar>
              <w:top w:w="100" w:type="dxa"/>
              <w:left w:w="100" w:type="dxa"/>
              <w:bottom w:w="100" w:type="dxa"/>
              <w:right w:w="100" w:type="dxa"/>
            </w:tcMar>
          </w:tcPr>
          <w:p w:rsidR="00B7515C" w:rsidRDefault="00653510">
            <w:pPr>
              <w:widowControl w:val="0"/>
              <w:spacing w:line="240" w:lineRule="auto"/>
              <w:jc w:val="center"/>
            </w:pPr>
            <w:r>
              <w:t>Origins of the Cold War</w:t>
            </w:r>
          </w:p>
        </w:tc>
        <w:tc>
          <w:tcPr>
            <w:tcW w:w="3585" w:type="dxa"/>
            <w:shd w:val="clear" w:color="auto" w:fill="auto"/>
            <w:tcMar>
              <w:top w:w="100" w:type="dxa"/>
              <w:left w:w="100" w:type="dxa"/>
              <w:bottom w:w="100" w:type="dxa"/>
              <w:right w:w="100" w:type="dxa"/>
            </w:tcMar>
          </w:tcPr>
          <w:p w:rsidR="00B7515C" w:rsidRDefault="00653510">
            <w:pPr>
              <w:widowControl w:val="0"/>
              <w:spacing w:line="240" w:lineRule="auto"/>
            </w:pPr>
            <w:r>
              <w:t>Conferences and Leaders</w:t>
            </w:r>
          </w:p>
        </w:tc>
      </w:tr>
      <w:tr w:rsidR="00B7515C">
        <w:tc>
          <w:tcPr>
            <w:tcW w:w="2055"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jc w:val="center"/>
            </w:pPr>
          </w:p>
        </w:tc>
        <w:tc>
          <w:tcPr>
            <w:tcW w:w="258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pPr>
            <w:r>
              <w:t>Militarism and Alliances</w:t>
            </w:r>
          </w:p>
        </w:tc>
        <w:tc>
          <w:tcPr>
            <w:tcW w:w="2520"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pPr>
          </w:p>
        </w:tc>
        <w:tc>
          <w:tcPr>
            <w:tcW w:w="3585" w:type="dxa"/>
            <w:shd w:val="clear" w:color="auto" w:fill="auto"/>
            <w:tcMar>
              <w:top w:w="100" w:type="dxa"/>
              <w:left w:w="100" w:type="dxa"/>
              <w:bottom w:w="100" w:type="dxa"/>
              <w:right w:w="100" w:type="dxa"/>
            </w:tcMar>
          </w:tcPr>
          <w:p w:rsidR="00B7515C" w:rsidRDefault="00653510">
            <w:pPr>
              <w:widowControl w:val="0"/>
              <w:spacing w:line="240" w:lineRule="auto"/>
            </w:pPr>
            <w:r>
              <w:t>Mutual Fear and Aggression and Spheres of Influence</w:t>
            </w:r>
          </w:p>
        </w:tc>
      </w:tr>
      <w:tr w:rsidR="00B7515C">
        <w:tc>
          <w:tcPr>
            <w:tcW w:w="2055"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jc w:val="center"/>
            </w:pPr>
          </w:p>
        </w:tc>
        <w:tc>
          <w:tcPr>
            <w:tcW w:w="258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pPr>
            <w:r>
              <w:t>Nationalism and Imperialism</w:t>
            </w:r>
          </w:p>
        </w:tc>
        <w:tc>
          <w:tcPr>
            <w:tcW w:w="2520" w:type="dxa"/>
            <w:shd w:val="clear" w:color="auto" w:fill="auto"/>
            <w:tcMar>
              <w:top w:w="100" w:type="dxa"/>
              <w:left w:w="100" w:type="dxa"/>
              <w:bottom w:w="100" w:type="dxa"/>
              <w:right w:w="100" w:type="dxa"/>
            </w:tcMar>
          </w:tcPr>
          <w:p w:rsidR="00B7515C" w:rsidRDefault="00653510">
            <w:pPr>
              <w:widowControl w:val="0"/>
              <w:spacing w:line="240" w:lineRule="auto"/>
              <w:jc w:val="center"/>
            </w:pPr>
            <w:r>
              <w:t xml:space="preserve">Cold War </w:t>
            </w:r>
          </w:p>
        </w:tc>
        <w:tc>
          <w:tcPr>
            <w:tcW w:w="3585" w:type="dxa"/>
            <w:shd w:val="clear" w:color="auto" w:fill="auto"/>
            <w:tcMar>
              <w:top w:w="100" w:type="dxa"/>
              <w:left w:w="100" w:type="dxa"/>
              <w:bottom w:w="100" w:type="dxa"/>
              <w:right w:w="100" w:type="dxa"/>
            </w:tcMar>
          </w:tcPr>
          <w:p w:rsidR="00B7515C" w:rsidRDefault="00653510">
            <w:pPr>
              <w:widowControl w:val="0"/>
              <w:spacing w:line="240" w:lineRule="auto"/>
            </w:pPr>
            <w:r>
              <w:t>Berlin Blockade and Airlift</w:t>
            </w:r>
          </w:p>
        </w:tc>
      </w:tr>
      <w:tr w:rsidR="00B7515C">
        <w:tc>
          <w:tcPr>
            <w:tcW w:w="2055"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World War I</w:t>
            </w:r>
          </w:p>
        </w:tc>
        <w:tc>
          <w:tcPr>
            <w:tcW w:w="258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pPr>
            <w:r>
              <w:t>Western Front</w:t>
            </w:r>
          </w:p>
        </w:tc>
        <w:tc>
          <w:tcPr>
            <w:tcW w:w="2520"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pPr>
          </w:p>
        </w:tc>
        <w:tc>
          <w:tcPr>
            <w:tcW w:w="3585" w:type="dxa"/>
            <w:shd w:val="clear" w:color="auto" w:fill="auto"/>
            <w:tcMar>
              <w:top w:w="100" w:type="dxa"/>
              <w:left w:w="100" w:type="dxa"/>
              <w:bottom w:w="100" w:type="dxa"/>
              <w:right w:w="100" w:type="dxa"/>
            </w:tcMar>
          </w:tcPr>
          <w:p w:rsidR="00B7515C" w:rsidRDefault="00653510">
            <w:pPr>
              <w:widowControl w:val="0"/>
              <w:spacing w:line="240" w:lineRule="auto"/>
            </w:pPr>
            <w:r>
              <w:t>Berlin Wall</w:t>
            </w:r>
          </w:p>
        </w:tc>
      </w:tr>
      <w:tr w:rsidR="00B7515C">
        <w:tc>
          <w:tcPr>
            <w:tcW w:w="2055"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jc w:val="center"/>
            </w:pPr>
          </w:p>
        </w:tc>
        <w:tc>
          <w:tcPr>
            <w:tcW w:w="258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pPr>
            <w:r>
              <w:t>Eastern Front</w:t>
            </w:r>
          </w:p>
        </w:tc>
        <w:tc>
          <w:tcPr>
            <w:tcW w:w="2520"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pPr>
          </w:p>
        </w:tc>
        <w:tc>
          <w:tcPr>
            <w:tcW w:w="3585" w:type="dxa"/>
            <w:shd w:val="clear" w:color="auto" w:fill="auto"/>
            <w:tcMar>
              <w:top w:w="100" w:type="dxa"/>
              <w:left w:w="100" w:type="dxa"/>
              <w:bottom w:w="100" w:type="dxa"/>
              <w:right w:w="100" w:type="dxa"/>
            </w:tcMar>
          </w:tcPr>
          <w:p w:rsidR="00B7515C" w:rsidRDefault="00653510">
            <w:pPr>
              <w:widowControl w:val="0"/>
              <w:spacing w:line="240" w:lineRule="auto"/>
            </w:pPr>
            <w:r>
              <w:t>Collapse of the Soviet Union</w:t>
            </w:r>
          </w:p>
        </w:tc>
      </w:tr>
      <w:tr w:rsidR="00B7515C">
        <w:tc>
          <w:tcPr>
            <w:tcW w:w="2055"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Consequences of World War I</w:t>
            </w:r>
          </w:p>
        </w:tc>
        <w:tc>
          <w:tcPr>
            <w:tcW w:w="258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pPr>
            <w:r>
              <w:t>Peace Treaties</w:t>
            </w:r>
          </w:p>
        </w:tc>
        <w:tc>
          <w:tcPr>
            <w:tcW w:w="2520" w:type="dxa"/>
            <w:shd w:val="clear" w:color="auto" w:fill="auto"/>
            <w:tcMar>
              <w:top w:w="100" w:type="dxa"/>
              <w:left w:w="100" w:type="dxa"/>
              <w:bottom w:w="100" w:type="dxa"/>
              <w:right w:w="100" w:type="dxa"/>
            </w:tcMar>
          </w:tcPr>
          <w:p w:rsidR="00B7515C" w:rsidRDefault="00653510">
            <w:pPr>
              <w:widowControl w:val="0"/>
              <w:spacing w:line="240" w:lineRule="auto"/>
              <w:jc w:val="center"/>
            </w:pPr>
            <w:r>
              <w:t>The European Union</w:t>
            </w:r>
          </w:p>
        </w:tc>
        <w:tc>
          <w:tcPr>
            <w:tcW w:w="3585" w:type="dxa"/>
            <w:shd w:val="clear" w:color="auto" w:fill="auto"/>
            <w:tcMar>
              <w:top w:w="100" w:type="dxa"/>
              <w:left w:w="100" w:type="dxa"/>
              <w:bottom w:w="100" w:type="dxa"/>
              <w:right w:w="100" w:type="dxa"/>
            </w:tcMar>
          </w:tcPr>
          <w:p w:rsidR="00B7515C" w:rsidRDefault="00653510">
            <w:pPr>
              <w:widowControl w:val="0"/>
              <w:spacing w:line="240" w:lineRule="auto"/>
            </w:pPr>
            <w:r>
              <w:t>Founding and Development of the EU to Today</w:t>
            </w:r>
          </w:p>
        </w:tc>
      </w:tr>
      <w:tr w:rsidR="00B7515C">
        <w:tc>
          <w:tcPr>
            <w:tcW w:w="2055"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jc w:val="center"/>
            </w:pPr>
          </w:p>
        </w:tc>
        <w:tc>
          <w:tcPr>
            <w:tcW w:w="258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pPr>
            <w:r>
              <w:t>League of Nations and Collective Security</w:t>
            </w:r>
          </w:p>
        </w:tc>
        <w:tc>
          <w:tcPr>
            <w:tcW w:w="2520"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pPr>
          </w:p>
        </w:tc>
        <w:tc>
          <w:tcPr>
            <w:tcW w:w="3585"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pPr>
          </w:p>
        </w:tc>
      </w:tr>
      <w:tr w:rsidR="00B7515C">
        <w:tc>
          <w:tcPr>
            <w:tcW w:w="2055"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jc w:val="center"/>
            </w:pPr>
          </w:p>
        </w:tc>
        <w:tc>
          <w:tcPr>
            <w:tcW w:w="258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pPr>
            <w:r>
              <w:t>Fascism in Italy</w:t>
            </w:r>
          </w:p>
        </w:tc>
        <w:tc>
          <w:tcPr>
            <w:tcW w:w="2520"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pPr>
          </w:p>
        </w:tc>
        <w:tc>
          <w:tcPr>
            <w:tcW w:w="3585"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pPr>
          </w:p>
        </w:tc>
      </w:tr>
      <w:tr w:rsidR="00B7515C">
        <w:tc>
          <w:tcPr>
            <w:tcW w:w="2055"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jc w:val="center"/>
            </w:pPr>
          </w:p>
        </w:tc>
        <w:tc>
          <w:tcPr>
            <w:tcW w:w="258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pPr>
            <w:r>
              <w:t>Nazism in Germany</w:t>
            </w:r>
          </w:p>
        </w:tc>
        <w:tc>
          <w:tcPr>
            <w:tcW w:w="2520"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pPr>
          </w:p>
        </w:tc>
        <w:tc>
          <w:tcPr>
            <w:tcW w:w="3585"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pPr>
          </w:p>
        </w:tc>
      </w:tr>
      <w:tr w:rsidR="00B7515C">
        <w:tc>
          <w:tcPr>
            <w:tcW w:w="2055"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jc w:val="center"/>
            </w:pPr>
          </w:p>
        </w:tc>
        <w:tc>
          <w:tcPr>
            <w:tcW w:w="258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pPr>
            <w:r>
              <w:t>Communism in USSR</w:t>
            </w:r>
          </w:p>
        </w:tc>
        <w:tc>
          <w:tcPr>
            <w:tcW w:w="2520"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pPr>
          </w:p>
        </w:tc>
        <w:tc>
          <w:tcPr>
            <w:tcW w:w="3585"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pPr>
          </w:p>
        </w:tc>
      </w:tr>
      <w:tr w:rsidR="00B7515C">
        <w:tc>
          <w:tcPr>
            <w:tcW w:w="2055"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jc w:val="center"/>
            </w:pPr>
            <w:r>
              <w:t>World War II</w:t>
            </w:r>
          </w:p>
        </w:tc>
        <w:tc>
          <w:tcPr>
            <w:tcW w:w="258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pPr>
            <w:r>
              <w:t>Europe and N.Africa</w:t>
            </w:r>
          </w:p>
        </w:tc>
        <w:tc>
          <w:tcPr>
            <w:tcW w:w="2520"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pPr>
          </w:p>
        </w:tc>
        <w:tc>
          <w:tcPr>
            <w:tcW w:w="3585"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pPr>
          </w:p>
        </w:tc>
      </w:tr>
      <w:tr w:rsidR="00B7515C">
        <w:tc>
          <w:tcPr>
            <w:tcW w:w="2055"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jc w:val="center"/>
            </w:pPr>
          </w:p>
        </w:tc>
        <w:tc>
          <w:tcPr>
            <w:tcW w:w="2580" w:type="dxa"/>
            <w:shd w:val="clear" w:color="auto" w:fill="auto"/>
            <w:tcMar>
              <w:top w:w="100" w:type="dxa"/>
              <w:left w:w="100" w:type="dxa"/>
              <w:bottom w:w="100" w:type="dxa"/>
              <w:right w:w="100" w:type="dxa"/>
            </w:tcMar>
          </w:tcPr>
          <w:p w:rsidR="00B7515C" w:rsidRDefault="00653510">
            <w:pPr>
              <w:widowControl w:val="0"/>
              <w:pBdr>
                <w:top w:val="nil"/>
                <w:left w:val="nil"/>
                <w:bottom w:val="nil"/>
                <w:right w:val="nil"/>
                <w:between w:val="nil"/>
              </w:pBdr>
              <w:spacing w:line="240" w:lineRule="auto"/>
            </w:pPr>
            <w:r>
              <w:t>Pacific</w:t>
            </w:r>
          </w:p>
        </w:tc>
        <w:tc>
          <w:tcPr>
            <w:tcW w:w="2520"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pPr>
          </w:p>
        </w:tc>
        <w:tc>
          <w:tcPr>
            <w:tcW w:w="3585"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pPr>
          </w:p>
        </w:tc>
      </w:tr>
      <w:tr w:rsidR="00B7515C">
        <w:tc>
          <w:tcPr>
            <w:tcW w:w="2055"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jc w:val="center"/>
            </w:pPr>
          </w:p>
        </w:tc>
        <w:tc>
          <w:tcPr>
            <w:tcW w:w="2580"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pPr>
          </w:p>
        </w:tc>
        <w:tc>
          <w:tcPr>
            <w:tcW w:w="3585" w:type="dxa"/>
            <w:shd w:val="clear" w:color="auto" w:fill="auto"/>
            <w:tcMar>
              <w:top w:w="100" w:type="dxa"/>
              <w:left w:w="100" w:type="dxa"/>
              <w:bottom w:w="100" w:type="dxa"/>
              <w:right w:w="100" w:type="dxa"/>
            </w:tcMar>
          </w:tcPr>
          <w:p w:rsidR="00B7515C" w:rsidRDefault="00B7515C">
            <w:pPr>
              <w:widowControl w:val="0"/>
              <w:pBdr>
                <w:top w:val="nil"/>
                <w:left w:val="nil"/>
                <w:bottom w:val="nil"/>
                <w:right w:val="nil"/>
                <w:between w:val="nil"/>
              </w:pBdr>
              <w:spacing w:line="240" w:lineRule="auto"/>
            </w:pPr>
          </w:p>
        </w:tc>
      </w:tr>
    </w:tbl>
    <w:p w:rsidR="00B7515C" w:rsidRDefault="00B7515C"/>
    <w:sectPr w:rsidR="00B7515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510" w:rsidRDefault="00653510" w:rsidP="00D37B28">
      <w:pPr>
        <w:spacing w:line="240" w:lineRule="auto"/>
      </w:pPr>
      <w:r>
        <w:separator/>
      </w:r>
    </w:p>
  </w:endnote>
  <w:endnote w:type="continuationSeparator" w:id="0">
    <w:p w:rsidR="00653510" w:rsidRDefault="00653510" w:rsidP="00D37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28" w:rsidRDefault="00D37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28" w:rsidRDefault="00D37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28" w:rsidRDefault="00D37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510" w:rsidRDefault="00653510" w:rsidP="00D37B28">
      <w:pPr>
        <w:spacing w:line="240" w:lineRule="auto"/>
      </w:pPr>
      <w:r>
        <w:separator/>
      </w:r>
    </w:p>
  </w:footnote>
  <w:footnote w:type="continuationSeparator" w:id="0">
    <w:p w:rsidR="00653510" w:rsidRDefault="00653510" w:rsidP="00D37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28" w:rsidRDefault="00D37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28" w:rsidRDefault="00D37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28" w:rsidRDefault="00D37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5C"/>
    <w:rsid w:val="00653510"/>
    <w:rsid w:val="00B7515C"/>
    <w:rsid w:val="00D3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BC577-ECD7-7649-9E7F-E489645C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37B28"/>
    <w:pPr>
      <w:tabs>
        <w:tab w:val="center" w:pos="4680"/>
        <w:tab w:val="right" w:pos="9360"/>
      </w:tabs>
      <w:spacing w:line="240" w:lineRule="auto"/>
    </w:pPr>
  </w:style>
  <w:style w:type="character" w:customStyle="1" w:styleId="HeaderChar">
    <w:name w:val="Header Char"/>
    <w:basedOn w:val="DefaultParagraphFont"/>
    <w:link w:val="Header"/>
    <w:uiPriority w:val="99"/>
    <w:rsid w:val="00D37B28"/>
  </w:style>
  <w:style w:type="paragraph" w:styleId="Footer">
    <w:name w:val="footer"/>
    <w:basedOn w:val="Normal"/>
    <w:link w:val="FooterChar"/>
    <w:uiPriority w:val="99"/>
    <w:unhideWhenUsed/>
    <w:rsid w:val="00D37B28"/>
    <w:pPr>
      <w:tabs>
        <w:tab w:val="center" w:pos="4680"/>
        <w:tab w:val="right" w:pos="9360"/>
      </w:tabs>
      <w:spacing w:line="240" w:lineRule="auto"/>
    </w:pPr>
  </w:style>
  <w:style w:type="character" w:customStyle="1" w:styleId="FooterChar">
    <w:name w:val="Footer Char"/>
    <w:basedOn w:val="DefaultParagraphFont"/>
    <w:link w:val="Footer"/>
    <w:uiPriority w:val="99"/>
    <w:rsid w:val="00D3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Johnson</cp:lastModifiedBy>
  <cp:revision>2</cp:revision>
  <dcterms:created xsi:type="dcterms:W3CDTF">2019-04-01T19:23:00Z</dcterms:created>
  <dcterms:modified xsi:type="dcterms:W3CDTF">2019-04-01T19:23:00Z</dcterms:modified>
</cp:coreProperties>
</file>